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A9242A" w:rsidRPr="00AA3F2E" w:rsidTr="007255C8">
        <w:tc>
          <w:tcPr>
            <w:tcW w:w="1616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17AG1003</w:t>
            </w:r>
          </w:p>
        </w:tc>
        <w:tc>
          <w:tcPr>
            <w:tcW w:w="1890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9242A" w:rsidRPr="00AA3F2E" w:rsidTr="007255C8">
        <w:tc>
          <w:tcPr>
            <w:tcW w:w="1616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PLANT BIOCHEMISTRY</w:t>
            </w:r>
          </w:p>
        </w:tc>
        <w:tc>
          <w:tcPr>
            <w:tcW w:w="1890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A9242A" w:rsidRPr="00AA3F2E" w:rsidRDefault="00A9242A" w:rsidP="00A924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14"/>
        <w:gridCol w:w="8023"/>
        <w:gridCol w:w="1150"/>
        <w:gridCol w:w="896"/>
      </w:tblGrid>
      <w:tr w:rsidR="00165EC3" w:rsidRPr="00D37DDC" w:rsidTr="00D37DDC">
        <w:tc>
          <w:tcPr>
            <w:tcW w:w="288" w:type="pct"/>
            <w:vAlign w:val="center"/>
          </w:tcPr>
          <w:p w:rsidR="00165EC3" w:rsidRPr="00D37DD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55" w:type="pct"/>
            <w:vAlign w:val="center"/>
          </w:tcPr>
          <w:p w:rsidR="00165EC3" w:rsidRPr="00D37DD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D37DD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D37DDC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D37DDC" w:rsidTr="00D37DDC">
        <w:tc>
          <w:tcPr>
            <w:tcW w:w="288" w:type="pct"/>
          </w:tcPr>
          <w:p w:rsidR="00165EC3" w:rsidRPr="00D37DDC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12" w:type="pct"/>
            <w:gridSpan w:val="3"/>
          </w:tcPr>
          <w:p w:rsidR="00165EC3" w:rsidRPr="00D37DDC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PART-A(20X1=2</w:t>
            </w:r>
            <w:r w:rsidR="00165EC3" w:rsidRPr="00D37DDC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D37DDC" w:rsidTr="00D37DDC">
        <w:tc>
          <w:tcPr>
            <w:tcW w:w="288" w:type="pct"/>
          </w:tcPr>
          <w:p w:rsidR="00165EC3" w:rsidRPr="00D37DDC" w:rsidRDefault="00165EC3" w:rsidP="00972E31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1.</w:t>
            </w:r>
          </w:p>
        </w:tc>
        <w:tc>
          <w:tcPr>
            <w:tcW w:w="3755" w:type="pct"/>
          </w:tcPr>
          <w:p w:rsidR="00165EC3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“Father of Biochemistry” is 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D37DDC" w:rsidRDefault="00963AD4" w:rsidP="00972E31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D37DDC" w:rsidRDefault="00165EC3" w:rsidP="00972E31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Name the first compound synthesized in the lab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Name the coloured organelle in a plant cell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4.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The Sulphur containing amino acids are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Electron transport chain occurs in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6.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Give an example for metalloprotein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7.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The term enzyme was coined by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8.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Short newly synthesized fragments that are formed on the lagging strand during replication are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9.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Name a secondary metabolite compound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10.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State an example for simple lipid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11.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Protein synthesis occurs in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12.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In plants, cell wall is made of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13.</w:t>
            </w:r>
          </w:p>
        </w:tc>
        <w:tc>
          <w:tcPr>
            <w:tcW w:w="3755" w:type="pct"/>
          </w:tcPr>
          <w:p w:rsidR="00963AD4" w:rsidRPr="00D37DDC" w:rsidRDefault="00D37DDC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__________</w:t>
            </w:r>
            <w:r w:rsidR="00963AD4" w:rsidRPr="00D37DDC">
              <w:rPr>
                <w:sz w:val="24"/>
                <w:szCs w:val="24"/>
              </w:rPr>
              <w:t xml:space="preserve">  is the most widely accepted model of DNA replication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14.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The stable conformation in carbohydrates is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15.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If the substrate concentration is increased the rate of the </w:t>
            </w:r>
            <w:r w:rsidR="00A9242A" w:rsidRPr="00D37DDC">
              <w:rPr>
                <w:sz w:val="24"/>
                <w:szCs w:val="24"/>
              </w:rPr>
              <w:t xml:space="preserve">enzyme catalyzed </w:t>
            </w:r>
            <w:r w:rsidR="00856153" w:rsidRPr="00D37DDC">
              <w:rPr>
                <w:sz w:val="24"/>
                <w:szCs w:val="24"/>
              </w:rPr>
              <w:t>reaction will be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856153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16.</w:t>
            </w:r>
          </w:p>
        </w:tc>
        <w:tc>
          <w:tcPr>
            <w:tcW w:w="3755" w:type="pct"/>
          </w:tcPr>
          <w:p w:rsidR="00963AD4" w:rsidRPr="00D37DDC" w:rsidRDefault="00856153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The membrane surrounding vacuole is called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856153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17.</w:t>
            </w:r>
          </w:p>
        </w:tc>
        <w:tc>
          <w:tcPr>
            <w:tcW w:w="3755" w:type="pct"/>
          </w:tcPr>
          <w:p w:rsidR="00963AD4" w:rsidRPr="00D37DDC" w:rsidRDefault="00963AD4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The synthesis of carbohydrate compounds from non carbohydrate precursors is called</w:t>
            </w:r>
            <w:r w:rsidR="00D37DDC">
              <w:rPr>
                <w:sz w:val="24"/>
                <w:szCs w:val="24"/>
              </w:rPr>
              <w:t xml:space="preserve">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18.</w:t>
            </w:r>
          </w:p>
        </w:tc>
        <w:tc>
          <w:tcPr>
            <w:tcW w:w="3755" w:type="pct"/>
          </w:tcPr>
          <w:p w:rsidR="00963AD4" w:rsidRPr="00D37DDC" w:rsidRDefault="00856153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The storage polysaccharide in plants is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856153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19.</w:t>
            </w:r>
          </w:p>
        </w:tc>
        <w:tc>
          <w:tcPr>
            <w:tcW w:w="3755" w:type="pct"/>
          </w:tcPr>
          <w:p w:rsidR="00963AD4" w:rsidRPr="00D37DDC" w:rsidRDefault="00856153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Phenols are synthesized by </w:t>
            </w:r>
            <w:r w:rsidR="00D37DDC" w:rsidRPr="00D37DDC">
              <w:rPr>
                <w:sz w:val="24"/>
                <w:szCs w:val="24"/>
              </w:rPr>
              <w:t>__________</w:t>
            </w:r>
            <w:r w:rsidRPr="00D37DDC">
              <w:rPr>
                <w:sz w:val="24"/>
                <w:szCs w:val="24"/>
              </w:rPr>
              <w:t xml:space="preserve"> pathway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856153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  <w:tr w:rsidR="00963AD4" w:rsidRPr="00D37DDC" w:rsidTr="00D37DDC">
        <w:tc>
          <w:tcPr>
            <w:tcW w:w="288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20.</w:t>
            </w:r>
          </w:p>
        </w:tc>
        <w:tc>
          <w:tcPr>
            <w:tcW w:w="3755" w:type="pct"/>
          </w:tcPr>
          <w:p w:rsidR="00963AD4" w:rsidRPr="00D37DDC" w:rsidRDefault="00856153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Name an enzyme immobilization technique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963AD4" w:rsidRPr="00D37DDC" w:rsidRDefault="00856153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963AD4" w:rsidRPr="00D37DDC" w:rsidRDefault="00963AD4" w:rsidP="00963AD4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7"/>
        <w:gridCol w:w="8010"/>
        <w:gridCol w:w="1171"/>
        <w:gridCol w:w="855"/>
      </w:tblGrid>
      <w:tr w:rsidR="00D37DDC" w:rsidRPr="00D37DDC" w:rsidTr="00D37DDC">
        <w:tc>
          <w:tcPr>
            <w:tcW w:w="5000" w:type="pct"/>
            <w:gridSpan w:val="4"/>
          </w:tcPr>
          <w:p w:rsidR="00D37DDC" w:rsidRPr="00D37DDC" w:rsidRDefault="00D37DDC" w:rsidP="00972E31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 xml:space="preserve">PART B(10 X 5= 50 MARKS) </w:t>
            </w:r>
          </w:p>
          <w:p w:rsidR="00D37DDC" w:rsidRPr="00D37DDC" w:rsidRDefault="00D37DDC" w:rsidP="00972E31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D37DDC" w:rsidTr="00D37DDC">
        <w:tc>
          <w:tcPr>
            <w:tcW w:w="303" w:type="pct"/>
          </w:tcPr>
          <w:p w:rsidR="00165EC3" w:rsidRPr="00D37DDC" w:rsidRDefault="00302CEF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</w:t>
            </w:r>
            <w:r w:rsidR="00165EC3" w:rsidRPr="00D37DDC">
              <w:rPr>
                <w:sz w:val="24"/>
                <w:szCs w:val="24"/>
              </w:rPr>
              <w:t>1.</w:t>
            </w:r>
          </w:p>
        </w:tc>
        <w:tc>
          <w:tcPr>
            <w:tcW w:w="3749" w:type="pct"/>
          </w:tcPr>
          <w:p w:rsidR="00165EC3" w:rsidRPr="00D37DDC" w:rsidRDefault="00856153" w:rsidP="00972E31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State the cell theory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D37DDC" w:rsidRDefault="00856153" w:rsidP="00972E31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D37DDC" w:rsidRDefault="00302CEF" w:rsidP="00972E31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856153" w:rsidRPr="00D37DDC" w:rsidTr="00D37DDC">
        <w:tc>
          <w:tcPr>
            <w:tcW w:w="303" w:type="pct"/>
          </w:tcPr>
          <w:p w:rsidR="00856153" w:rsidRPr="00D37DDC" w:rsidRDefault="00856153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22.</w:t>
            </w:r>
          </w:p>
        </w:tc>
        <w:tc>
          <w:tcPr>
            <w:tcW w:w="3749" w:type="pct"/>
          </w:tcPr>
          <w:p w:rsidR="00856153" w:rsidRPr="00D37DDC" w:rsidRDefault="00856153" w:rsidP="00856153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Explain the lock and key model of enzyme action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856153" w:rsidRPr="00D37DDC" w:rsidTr="00D37DDC">
        <w:tc>
          <w:tcPr>
            <w:tcW w:w="303" w:type="pct"/>
          </w:tcPr>
          <w:p w:rsidR="00856153" w:rsidRPr="00D37DDC" w:rsidRDefault="00856153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23.</w:t>
            </w:r>
          </w:p>
        </w:tc>
        <w:tc>
          <w:tcPr>
            <w:tcW w:w="3749" w:type="pct"/>
          </w:tcPr>
          <w:p w:rsidR="00856153" w:rsidRPr="00D37DDC" w:rsidRDefault="00856153" w:rsidP="00856153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Write a note on phenyl hydrazine test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856153" w:rsidRPr="00D37DDC" w:rsidTr="00D37DDC">
        <w:tc>
          <w:tcPr>
            <w:tcW w:w="303" w:type="pct"/>
          </w:tcPr>
          <w:p w:rsidR="00856153" w:rsidRPr="00D37DDC" w:rsidRDefault="00856153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24.</w:t>
            </w:r>
          </w:p>
        </w:tc>
        <w:tc>
          <w:tcPr>
            <w:tcW w:w="3749" w:type="pct"/>
          </w:tcPr>
          <w:p w:rsidR="00856153" w:rsidRPr="00D37DDC" w:rsidRDefault="00A9242A" w:rsidP="00A830FC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Categorize</w:t>
            </w:r>
            <w:r w:rsidR="00856153" w:rsidRPr="00D37DDC">
              <w:rPr>
                <w:sz w:val="24"/>
                <w:szCs w:val="24"/>
              </w:rPr>
              <w:t xml:space="preserve"> the amino acids </w:t>
            </w:r>
            <w:r w:rsidRPr="00D37DDC">
              <w:rPr>
                <w:sz w:val="24"/>
                <w:szCs w:val="24"/>
              </w:rPr>
              <w:t>based on their metabolic fate with an e</w:t>
            </w:r>
            <w:r w:rsidR="00856153" w:rsidRPr="00D37DDC">
              <w:rPr>
                <w:sz w:val="24"/>
                <w:szCs w:val="24"/>
              </w:rPr>
              <w:t>xample.</w:t>
            </w:r>
          </w:p>
        </w:tc>
        <w:tc>
          <w:tcPr>
            <w:tcW w:w="548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856153" w:rsidRPr="00D37DDC" w:rsidTr="00D37DDC">
        <w:tc>
          <w:tcPr>
            <w:tcW w:w="303" w:type="pct"/>
          </w:tcPr>
          <w:p w:rsidR="00856153" w:rsidRPr="00D37DDC" w:rsidRDefault="00856153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25.</w:t>
            </w:r>
          </w:p>
        </w:tc>
        <w:tc>
          <w:tcPr>
            <w:tcW w:w="3749" w:type="pct"/>
          </w:tcPr>
          <w:p w:rsidR="00856153" w:rsidRPr="00D37DDC" w:rsidRDefault="00856153" w:rsidP="00856153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State the different enzyme classes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856153" w:rsidRPr="00D37DDC" w:rsidTr="00D37DDC">
        <w:tc>
          <w:tcPr>
            <w:tcW w:w="303" w:type="pct"/>
          </w:tcPr>
          <w:p w:rsidR="00856153" w:rsidRPr="00D37DDC" w:rsidRDefault="00856153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26.</w:t>
            </w:r>
          </w:p>
        </w:tc>
        <w:tc>
          <w:tcPr>
            <w:tcW w:w="3749" w:type="pct"/>
          </w:tcPr>
          <w:p w:rsidR="00856153" w:rsidRPr="00D37DDC" w:rsidRDefault="00A830FC" w:rsidP="00856153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Elaborate</w:t>
            </w:r>
            <w:r w:rsidR="00856153" w:rsidRPr="00D37DDC">
              <w:rPr>
                <w:sz w:val="24"/>
                <w:szCs w:val="24"/>
              </w:rPr>
              <w:t xml:space="preserve"> the different enzyme immobilization technique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856153" w:rsidRPr="00D37DDC" w:rsidRDefault="00856153" w:rsidP="00856153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27.</w:t>
            </w:r>
          </w:p>
        </w:tc>
        <w:tc>
          <w:tcPr>
            <w:tcW w:w="3749" w:type="pct"/>
          </w:tcPr>
          <w:p w:rsidR="00436F0D" w:rsidRPr="00D37DDC" w:rsidRDefault="00A9242A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Identify</w:t>
            </w:r>
            <w:r w:rsidR="00436F0D" w:rsidRPr="00D37DDC">
              <w:rPr>
                <w:sz w:val="24"/>
                <w:szCs w:val="24"/>
              </w:rPr>
              <w:t xml:space="preserve"> the role of cell wall in food, paper and fuel industry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28.</w:t>
            </w:r>
          </w:p>
        </w:tc>
        <w:tc>
          <w:tcPr>
            <w:tcW w:w="3749" w:type="pct"/>
          </w:tcPr>
          <w:p w:rsidR="00436F0D" w:rsidRPr="00D37DDC" w:rsidRDefault="00436F0D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Describe the protein </w:t>
            </w:r>
            <w:r w:rsidR="00D37DDC">
              <w:rPr>
                <w:sz w:val="24"/>
                <w:szCs w:val="24"/>
              </w:rPr>
              <w:t>structure.</w:t>
            </w:r>
          </w:p>
        </w:tc>
        <w:tc>
          <w:tcPr>
            <w:tcW w:w="548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29.</w:t>
            </w:r>
          </w:p>
        </w:tc>
        <w:tc>
          <w:tcPr>
            <w:tcW w:w="3749" w:type="pct"/>
          </w:tcPr>
          <w:p w:rsidR="00436F0D" w:rsidRPr="00B723FF" w:rsidRDefault="00B723FF" w:rsidP="00436F0D">
            <w:pPr>
              <w:rPr>
                <w:color w:val="000000" w:themeColor="text1"/>
                <w:sz w:val="24"/>
                <w:szCs w:val="24"/>
              </w:rPr>
            </w:pPr>
            <w:r w:rsidRPr="00B723FF">
              <w:rPr>
                <w:color w:val="000000" w:themeColor="text1"/>
                <w:sz w:val="24"/>
                <w:szCs w:val="24"/>
              </w:rPr>
              <w:t xml:space="preserve">List the </w:t>
            </w:r>
            <w:r w:rsidR="00436F0D" w:rsidRPr="00B723FF">
              <w:rPr>
                <w:color w:val="000000" w:themeColor="text1"/>
                <w:sz w:val="24"/>
                <w:szCs w:val="24"/>
              </w:rPr>
              <w:t>application</w:t>
            </w:r>
            <w:r w:rsidRPr="00B723FF">
              <w:rPr>
                <w:color w:val="000000" w:themeColor="text1"/>
                <w:sz w:val="24"/>
                <w:szCs w:val="24"/>
              </w:rPr>
              <w:t>s</w:t>
            </w:r>
            <w:r w:rsidR="00436F0D" w:rsidRPr="00B723FF">
              <w:rPr>
                <w:color w:val="000000" w:themeColor="text1"/>
                <w:sz w:val="24"/>
                <w:szCs w:val="24"/>
              </w:rPr>
              <w:t xml:space="preserve"> of lipids</w:t>
            </w:r>
            <w:r w:rsidR="00A9242A" w:rsidRPr="00B723FF">
              <w:rPr>
                <w:color w:val="000000" w:themeColor="text1"/>
                <w:sz w:val="24"/>
                <w:szCs w:val="24"/>
              </w:rPr>
              <w:t xml:space="preserve"> in industry</w:t>
            </w:r>
            <w:r w:rsidR="00D37DDC" w:rsidRPr="00B723F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CO4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30.</w:t>
            </w:r>
          </w:p>
        </w:tc>
        <w:tc>
          <w:tcPr>
            <w:tcW w:w="3749" w:type="pct"/>
          </w:tcPr>
          <w:p w:rsidR="00436F0D" w:rsidRPr="00D37DDC" w:rsidRDefault="00B723FF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Explain</w:t>
            </w:r>
            <w:r w:rsidR="00436F0D" w:rsidRPr="00D37DDC">
              <w:rPr>
                <w:sz w:val="24"/>
                <w:szCs w:val="24"/>
              </w:rPr>
              <w:t xml:space="preserve"> how DNA is replicated in plants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31.</w:t>
            </w:r>
          </w:p>
        </w:tc>
        <w:tc>
          <w:tcPr>
            <w:tcW w:w="3749" w:type="pct"/>
          </w:tcPr>
          <w:p w:rsidR="00436F0D" w:rsidRPr="00D37DDC" w:rsidRDefault="00F07835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Tell</w:t>
            </w:r>
            <w:r w:rsidR="00436F0D" w:rsidRPr="00D37DDC">
              <w:rPr>
                <w:sz w:val="24"/>
                <w:szCs w:val="24"/>
              </w:rPr>
              <w:t xml:space="preserve"> the properties of lipids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c>
          <w:tcPr>
            <w:tcW w:w="303" w:type="pct"/>
          </w:tcPr>
          <w:p w:rsidR="00436F0D" w:rsidRPr="00D37DDC" w:rsidRDefault="00436F0D" w:rsidP="00D37DDC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32.</w:t>
            </w:r>
          </w:p>
        </w:tc>
        <w:tc>
          <w:tcPr>
            <w:tcW w:w="3749" w:type="pct"/>
          </w:tcPr>
          <w:p w:rsidR="00436F0D" w:rsidRPr="00D37DDC" w:rsidRDefault="00F07835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Compare and contrast oligosaccharide from polysaccharide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436F0D" w:rsidRPr="00D37DDC" w:rsidRDefault="00F07835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D37DDC" w:rsidRDefault="00D37DDC" w:rsidP="005133D7"/>
    <w:p w:rsidR="00D37DDC" w:rsidRDefault="00D37DDC" w:rsidP="005133D7"/>
    <w:p w:rsidR="00D37DDC" w:rsidRDefault="00D37DDC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641"/>
        <w:gridCol w:w="7502"/>
        <w:gridCol w:w="1218"/>
        <w:gridCol w:w="805"/>
      </w:tblGrid>
      <w:tr w:rsidR="00D37DDC" w:rsidRPr="00D37DDC" w:rsidTr="00D37DDC">
        <w:trPr>
          <w:trHeight w:val="232"/>
        </w:trPr>
        <w:tc>
          <w:tcPr>
            <w:tcW w:w="5000" w:type="pct"/>
            <w:gridSpan w:val="5"/>
          </w:tcPr>
          <w:p w:rsidR="00D37DDC" w:rsidRPr="00D37DDC" w:rsidRDefault="00D37DDC" w:rsidP="00972E31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lastRenderedPageBreak/>
              <w:t>PART C(2 X 15= 30 MARKS)</w:t>
            </w:r>
          </w:p>
          <w:p w:rsidR="00D37DDC" w:rsidRPr="00D37DDC" w:rsidRDefault="00D37DDC" w:rsidP="00302CEF">
            <w:pPr>
              <w:jc w:val="center"/>
              <w:rPr>
                <w:b/>
                <w:sz w:val="24"/>
                <w:szCs w:val="24"/>
              </w:rPr>
            </w:pPr>
            <w:r w:rsidRPr="00D37DDC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436F0D" w:rsidRPr="00D37DDC" w:rsidTr="00D37DDC">
        <w:trPr>
          <w:trHeight w:val="232"/>
        </w:trPr>
        <w:tc>
          <w:tcPr>
            <w:tcW w:w="242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33.</w:t>
            </w:r>
          </w:p>
        </w:tc>
        <w:tc>
          <w:tcPr>
            <w:tcW w:w="3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pct"/>
          </w:tcPr>
          <w:p w:rsidR="00436F0D" w:rsidRPr="00D37DDC" w:rsidRDefault="00436F0D" w:rsidP="00436F0D">
            <w:pPr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Describe the plant cell and its organelle with a neat diagram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CO1</w:t>
            </w:r>
          </w:p>
        </w:tc>
        <w:tc>
          <w:tcPr>
            <w:tcW w:w="377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15</w:t>
            </w:r>
          </w:p>
        </w:tc>
      </w:tr>
      <w:tr w:rsidR="00D37DDC" w:rsidRPr="00D37DDC" w:rsidTr="00D37DDC">
        <w:trPr>
          <w:trHeight w:val="232"/>
        </w:trPr>
        <w:tc>
          <w:tcPr>
            <w:tcW w:w="242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00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511" w:type="pct"/>
          </w:tcPr>
          <w:p w:rsidR="00D37DDC" w:rsidRPr="00D37DDC" w:rsidRDefault="00D37DDC" w:rsidP="00436F0D"/>
        </w:tc>
        <w:tc>
          <w:tcPr>
            <w:tcW w:w="570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77" w:type="pct"/>
          </w:tcPr>
          <w:p w:rsidR="00D37DDC" w:rsidRPr="00D37DDC" w:rsidRDefault="00D37DDC" w:rsidP="00436F0D">
            <w:pPr>
              <w:jc w:val="center"/>
            </w:pPr>
          </w:p>
        </w:tc>
      </w:tr>
      <w:tr w:rsidR="00436F0D" w:rsidRPr="00D37DDC" w:rsidTr="00D37DDC">
        <w:trPr>
          <w:trHeight w:val="232"/>
        </w:trPr>
        <w:tc>
          <w:tcPr>
            <w:tcW w:w="242" w:type="pct"/>
            <w:vMerge w:val="restar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34.</w:t>
            </w:r>
          </w:p>
        </w:tc>
        <w:tc>
          <w:tcPr>
            <w:tcW w:w="3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436F0D" w:rsidRPr="00D37DDC" w:rsidRDefault="00436F0D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What is glycolysis and where does it takes place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5</w:t>
            </w:r>
          </w:p>
        </w:tc>
      </w:tr>
      <w:tr w:rsidR="00436F0D" w:rsidRPr="00D37DDC" w:rsidTr="00D37DDC">
        <w:trPr>
          <w:trHeight w:val="232"/>
        </w:trPr>
        <w:tc>
          <w:tcPr>
            <w:tcW w:w="242" w:type="pct"/>
            <w:vMerge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436F0D" w:rsidRPr="00D37DDC" w:rsidRDefault="00C4284A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Discuss the conversion of</w:t>
            </w:r>
            <w:r w:rsidR="00436F0D" w:rsidRPr="00D37DDC">
              <w:rPr>
                <w:sz w:val="24"/>
                <w:szCs w:val="24"/>
              </w:rPr>
              <w:t xml:space="preserve">  glucose to pyruvic acid by indicating the enzyme involved in each step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CO2</w:t>
            </w:r>
          </w:p>
        </w:tc>
        <w:tc>
          <w:tcPr>
            <w:tcW w:w="377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10</w:t>
            </w:r>
          </w:p>
        </w:tc>
      </w:tr>
      <w:tr w:rsidR="00D37DDC" w:rsidRPr="00D37DDC" w:rsidTr="00D37DDC">
        <w:trPr>
          <w:trHeight w:val="232"/>
        </w:trPr>
        <w:tc>
          <w:tcPr>
            <w:tcW w:w="242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00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511" w:type="pct"/>
          </w:tcPr>
          <w:p w:rsidR="00D37DDC" w:rsidRPr="00D37DDC" w:rsidRDefault="00D37DDC" w:rsidP="00D37DDC">
            <w:pPr>
              <w:jc w:val="both"/>
            </w:pPr>
          </w:p>
        </w:tc>
        <w:tc>
          <w:tcPr>
            <w:tcW w:w="570" w:type="pct"/>
          </w:tcPr>
          <w:p w:rsidR="00D37DDC" w:rsidRPr="00D37DDC" w:rsidRDefault="00D37DDC" w:rsidP="00436F0D">
            <w:pPr>
              <w:jc w:val="center"/>
            </w:pPr>
          </w:p>
        </w:tc>
        <w:tc>
          <w:tcPr>
            <w:tcW w:w="377" w:type="pct"/>
          </w:tcPr>
          <w:p w:rsidR="00D37DDC" w:rsidRPr="00D37DDC" w:rsidRDefault="00D37DDC" w:rsidP="00436F0D">
            <w:pPr>
              <w:jc w:val="center"/>
            </w:pPr>
          </w:p>
        </w:tc>
      </w:tr>
      <w:tr w:rsidR="00436F0D" w:rsidRPr="00D37DDC" w:rsidTr="00D37DDC">
        <w:trPr>
          <w:trHeight w:val="232"/>
        </w:trPr>
        <w:tc>
          <w:tcPr>
            <w:tcW w:w="242" w:type="pct"/>
            <w:vMerge w:val="restar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35.</w:t>
            </w:r>
          </w:p>
        </w:tc>
        <w:tc>
          <w:tcPr>
            <w:tcW w:w="3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a.</w:t>
            </w:r>
          </w:p>
        </w:tc>
        <w:tc>
          <w:tcPr>
            <w:tcW w:w="3511" w:type="pct"/>
          </w:tcPr>
          <w:p w:rsidR="00436F0D" w:rsidRPr="00D37DDC" w:rsidRDefault="00B723FF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Classify</w:t>
            </w:r>
            <w:r w:rsidR="00436F0D" w:rsidRPr="00D37DDC">
              <w:rPr>
                <w:sz w:val="24"/>
                <w:szCs w:val="24"/>
              </w:rPr>
              <w:t xml:space="preserve"> the protein</w:t>
            </w:r>
            <w:r w:rsidR="0049282C" w:rsidRPr="00D37DDC">
              <w:rPr>
                <w:sz w:val="24"/>
                <w:szCs w:val="24"/>
              </w:rPr>
              <w:t xml:space="preserve">s </w:t>
            </w:r>
            <w:r w:rsidR="00436F0D" w:rsidRPr="00D37DDC">
              <w:rPr>
                <w:sz w:val="24"/>
                <w:szCs w:val="24"/>
              </w:rPr>
              <w:t>based on</w:t>
            </w:r>
            <w:r w:rsidR="0049282C" w:rsidRPr="00D37DDC">
              <w:rPr>
                <w:sz w:val="24"/>
                <w:szCs w:val="24"/>
              </w:rPr>
              <w:t xml:space="preserve"> their</w:t>
            </w:r>
            <w:r w:rsidR="00436F0D" w:rsidRPr="00D37DDC">
              <w:rPr>
                <w:sz w:val="24"/>
                <w:szCs w:val="24"/>
              </w:rPr>
              <w:t xml:space="preserve"> function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8</w:t>
            </w:r>
          </w:p>
        </w:tc>
      </w:tr>
      <w:tr w:rsidR="00436F0D" w:rsidRPr="00D37DDC" w:rsidTr="00D37DDC">
        <w:trPr>
          <w:trHeight w:val="232"/>
        </w:trPr>
        <w:tc>
          <w:tcPr>
            <w:tcW w:w="242" w:type="pct"/>
            <w:vMerge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b.</w:t>
            </w:r>
          </w:p>
        </w:tc>
        <w:tc>
          <w:tcPr>
            <w:tcW w:w="3511" w:type="pct"/>
          </w:tcPr>
          <w:p w:rsidR="00436F0D" w:rsidRPr="00D37DDC" w:rsidRDefault="00A9242A" w:rsidP="00D37DDC">
            <w:pPr>
              <w:jc w:val="both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 xml:space="preserve">Illustrate </w:t>
            </w:r>
            <w:r w:rsidR="00436F0D" w:rsidRPr="00D37DDC">
              <w:rPr>
                <w:sz w:val="24"/>
                <w:szCs w:val="24"/>
              </w:rPr>
              <w:t>the colour reactions of prote</w:t>
            </w:r>
            <w:r w:rsidR="00C4284A" w:rsidRPr="00D37DDC">
              <w:rPr>
                <w:sz w:val="24"/>
                <w:szCs w:val="24"/>
              </w:rPr>
              <w:t>P</w:t>
            </w:r>
            <w:bookmarkStart w:id="0" w:name="_GoBack"/>
            <w:bookmarkEnd w:id="0"/>
            <w:r w:rsidR="00436F0D" w:rsidRPr="00D37DDC">
              <w:rPr>
                <w:sz w:val="24"/>
                <w:szCs w:val="24"/>
              </w:rPr>
              <w:t>ins</w:t>
            </w:r>
            <w:r w:rsidR="00D37DDC">
              <w:rPr>
                <w:sz w:val="24"/>
                <w:szCs w:val="24"/>
              </w:rPr>
              <w:t>.</w:t>
            </w:r>
          </w:p>
        </w:tc>
        <w:tc>
          <w:tcPr>
            <w:tcW w:w="570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CO3</w:t>
            </w:r>
          </w:p>
        </w:tc>
        <w:tc>
          <w:tcPr>
            <w:tcW w:w="377" w:type="pct"/>
          </w:tcPr>
          <w:p w:rsidR="00436F0D" w:rsidRPr="00D37DDC" w:rsidRDefault="00436F0D" w:rsidP="00436F0D">
            <w:pPr>
              <w:jc w:val="center"/>
              <w:rPr>
                <w:sz w:val="24"/>
                <w:szCs w:val="24"/>
              </w:rPr>
            </w:pPr>
            <w:r w:rsidRPr="00D37DDC">
              <w:rPr>
                <w:sz w:val="24"/>
                <w:szCs w:val="24"/>
              </w:rPr>
              <w:t>7</w:t>
            </w:r>
          </w:p>
        </w:tc>
      </w:tr>
    </w:tbl>
    <w:p w:rsidR="002E336A" w:rsidRDefault="002E336A" w:rsidP="002E336A"/>
    <w:sectPr w:rsidR="002E336A" w:rsidSect="00D37D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92993"/>
    <w:rsid w:val="000F3EFE"/>
    <w:rsid w:val="00165EC3"/>
    <w:rsid w:val="0019020D"/>
    <w:rsid w:val="001D41FE"/>
    <w:rsid w:val="001D670F"/>
    <w:rsid w:val="001E2222"/>
    <w:rsid w:val="001F54D1"/>
    <w:rsid w:val="001F7E9B"/>
    <w:rsid w:val="0024338C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36F0D"/>
    <w:rsid w:val="0046314C"/>
    <w:rsid w:val="0046787F"/>
    <w:rsid w:val="0049282C"/>
    <w:rsid w:val="00501F18"/>
    <w:rsid w:val="0050571C"/>
    <w:rsid w:val="005133D7"/>
    <w:rsid w:val="00586347"/>
    <w:rsid w:val="00591290"/>
    <w:rsid w:val="005A3DA4"/>
    <w:rsid w:val="005E531E"/>
    <w:rsid w:val="005F011C"/>
    <w:rsid w:val="00673022"/>
    <w:rsid w:val="00681B25"/>
    <w:rsid w:val="006C7354"/>
    <w:rsid w:val="006D20F1"/>
    <w:rsid w:val="007255C8"/>
    <w:rsid w:val="00725A0A"/>
    <w:rsid w:val="007326F6"/>
    <w:rsid w:val="007F77F4"/>
    <w:rsid w:val="00802202"/>
    <w:rsid w:val="00856153"/>
    <w:rsid w:val="00874F8C"/>
    <w:rsid w:val="008A2F21"/>
    <w:rsid w:val="008A56BE"/>
    <w:rsid w:val="008B0703"/>
    <w:rsid w:val="00904D12"/>
    <w:rsid w:val="00914195"/>
    <w:rsid w:val="009150D3"/>
    <w:rsid w:val="0095679B"/>
    <w:rsid w:val="00963AD4"/>
    <w:rsid w:val="009A1E03"/>
    <w:rsid w:val="009B53DD"/>
    <w:rsid w:val="009C5A1D"/>
    <w:rsid w:val="00A830FC"/>
    <w:rsid w:val="00A9242A"/>
    <w:rsid w:val="00A96A1F"/>
    <w:rsid w:val="00AA5129"/>
    <w:rsid w:val="00AA5E39"/>
    <w:rsid w:val="00AA6B40"/>
    <w:rsid w:val="00AE264C"/>
    <w:rsid w:val="00B34088"/>
    <w:rsid w:val="00B42152"/>
    <w:rsid w:val="00B60E7E"/>
    <w:rsid w:val="00B723FF"/>
    <w:rsid w:val="00BA539E"/>
    <w:rsid w:val="00BB5C6B"/>
    <w:rsid w:val="00BF016C"/>
    <w:rsid w:val="00C3743D"/>
    <w:rsid w:val="00C4284A"/>
    <w:rsid w:val="00C95F18"/>
    <w:rsid w:val="00CB7A50"/>
    <w:rsid w:val="00CE1825"/>
    <w:rsid w:val="00CE5503"/>
    <w:rsid w:val="00D1548D"/>
    <w:rsid w:val="00D37DDC"/>
    <w:rsid w:val="00D62341"/>
    <w:rsid w:val="00D64FF9"/>
    <w:rsid w:val="00D94D54"/>
    <w:rsid w:val="00E35BA5"/>
    <w:rsid w:val="00E51765"/>
    <w:rsid w:val="00E70A47"/>
    <w:rsid w:val="00E824B7"/>
    <w:rsid w:val="00F07835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4922-467E-44B0-A0BB-E1E4826C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2016-09-22T05:18:00Z</cp:lastPrinted>
  <dcterms:created xsi:type="dcterms:W3CDTF">2018-02-07T08:13:00Z</dcterms:created>
  <dcterms:modified xsi:type="dcterms:W3CDTF">2018-11-26T09:52:00Z</dcterms:modified>
</cp:coreProperties>
</file>